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CA3" w:rsidRPr="00187A44" w:rsidRDefault="004209AF">
      <w:pPr>
        <w:rPr>
          <w:rStyle w:val="Heading1Char"/>
        </w:rPr>
      </w:pPr>
      <w:r w:rsidRPr="00187A44">
        <w:rPr>
          <w:rStyle w:val="TitleChar"/>
        </w:rPr>
        <w:t>I</w:t>
      </w:r>
      <w:r w:rsidR="00551CA3" w:rsidRPr="00187A44">
        <w:rPr>
          <w:rStyle w:val="TitleChar"/>
        </w:rPr>
        <w:t xml:space="preserve">nstructions </w:t>
      </w:r>
      <w:r w:rsidR="004960A6" w:rsidRPr="00187A44">
        <w:rPr>
          <w:rStyle w:val="TitleChar"/>
        </w:rPr>
        <w:t>f</w:t>
      </w:r>
      <w:r w:rsidRPr="00187A44">
        <w:rPr>
          <w:rStyle w:val="TitleChar"/>
        </w:rPr>
        <w:t xml:space="preserve">or </w:t>
      </w:r>
      <w:r w:rsidR="00551CA3" w:rsidRPr="00187A44">
        <w:rPr>
          <w:rStyle w:val="TitleChar"/>
        </w:rPr>
        <w:t>W</w:t>
      </w:r>
      <w:r w:rsidRPr="00187A44">
        <w:rPr>
          <w:rStyle w:val="TitleChar"/>
        </w:rPr>
        <w:t xml:space="preserve">orm </w:t>
      </w:r>
      <w:r w:rsidR="00551CA3" w:rsidRPr="00187A44">
        <w:rPr>
          <w:rStyle w:val="TitleChar"/>
        </w:rPr>
        <w:t>B</w:t>
      </w:r>
      <w:r w:rsidRPr="00187A44">
        <w:rPr>
          <w:rStyle w:val="TitleChar"/>
        </w:rPr>
        <w:t>in</w:t>
      </w:r>
      <w:r w:rsidR="003E151C">
        <w:rPr>
          <w:rStyle w:val="TitleChar"/>
        </w:rPr>
        <w:t xml:space="preserve"> </w:t>
      </w:r>
      <w:r w:rsidR="003E151C" w:rsidRPr="003E151C">
        <w:rPr>
          <w:rStyle w:val="TitleChar"/>
          <w:sz w:val="24"/>
          <w:szCs w:val="24"/>
        </w:rPr>
        <w:t>by Mary Kochan</w:t>
      </w:r>
      <w:r w:rsidRPr="00187A44">
        <w:rPr>
          <w:rStyle w:val="TitleChar"/>
        </w:rPr>
        <w:br/>
      </w:r>
      <w:r>
        <w:rPr>
          <w:color w:val="000000"/>
          <w:sz w:val="27"/>
          <w:szCs w:val="27"/>
        </w:rPr>
        <w:br/>
      </w:r>
      <w:r w:rsidRPr="00187A44">
        <w:rPr>
          <w:rStyle w:val="Heading1Char"/>
        </w:rPr>
        <w:t>Materials</w:t>
      </w:r>
      <w:r w:rsidR="00551CA3" w:rsidRPr="00187A44">
        <w:rPr>
          <w:rStyle w:val="Heading1Char"/>
        </w:rPr>
        <w:t xml:space="preserve"> (your measurements may differ)</w:t>
      </w:r>
      <w:r w:rsidR="000C1653" w:rsidRPr="00187A44">
        <w:rPr>
          <w:rStyle w:val="Heading1Char"/>
        </w:rPr>
        <w:t>:</w:t>
      </w:r>
    </w:p>
    <w:p w:rsidR="00551CA3" w:rsidRDefault="004209AF">
      <w:pPr>
        <w:rPr>
          <w:rFonts w:ascii="Arial" w:hAnsi="Arial" w:cs="Arial"/>
          <w:color w:val="000000"/>
          <w:sz w:val="23"/>
          <w:szCs w:val="23"/>
        </w:rPr>
      </w:pPr>
      <w:r>
        <w:rPr>
          <w:rFonts w:ascii="Arial" w:hAnsi="Arial" w:cs="Arial"/>
          <w:color w:val="000000"/>
          <w:sz w:val="23"/>
          <w:szCs w:val="23"/>
        </w:rPr>
        <w:t>A. One bin -- a lidded plastic storage/tote box.</w:t>
      </w:r>
      <w:r w:rsidR="00551CA3">
        <w:rPr>
          <w:rFonts w:ascii="Arial" w:hAnsi="Arial" w:cs="Arial"/>
          <w:color w:val="000000"/>
          <w:sz w:val="23"/>
          <w:szCs w:val="23"/>
        </w:rPr>
        <w:t xml:space="preserve"> </w:t>
      </w:r>
    </w:p>
    <w:p w:rsidR="00384C66" w:rsidRDefault="00551CA3">
      <w:pPr>
        <w:rPr>
          <w:rFonts w:ascii="Arial" w:hAnsi="Arial" w:cs="Arial"/>
          <w:color w:val="000000"/>
          <w:sz w:val="23"/>
          <w:szCs w:val="23"/>
        </w:rPr>
      </w:pPr>
      <w:r w:rsidRPr="00551CA3">
        <w:rPr>
          <w:rFonts w:ascii="Arial" w:hAnsi="Arial" w:cs="Arial"/>
          <w:noProof/>
          <w:color w:val="000000"/>
          <w:sz w:val="23"/>
          <w:szCs w:val="23"/>
        </w:rPr>
        <w:drawing>
          <wp:inline distT="0" distB="0" distL="0" distR="0">
            <wp:extent cx="3124206" cy="218542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stretch>
                      <a:fillRect/>
                    </a:stretch>
                  </pic:blipFill>
                  <pic:spPr>
                    <a:xfrm>
                      <a:off x="0" y="0"/>
                      <a:ext cx="3124206" cy="2185420"/>
                    </a:xfrm>
                    <a:prstGeom prst="rect">
                      <a:avLst/>
                    </a:prstGeom>
                  </pic:spPr>
                </pic:pic>
              </a:graphicData>
            </a:graphic>
          </wp:inline>
        </w:drawing>
      </w:r>
    </w:p>
    <w:p w:rsidR="004960A6" w:rsidRDefault="00270B65">
      <w:pPr>
        <w:rPr>
          <w:rFonts w:ascii="Arial" w:hAnsi="Arial" w:cs="Arial"/>
          <w:color w:val="000000"/>
          <w:sz w:val="23"/>
          <w:szCs w:val="23"/>
        </w:rPr>
      </w:pPr>
      <w:r>
        <w:rPr>
          <w:rFonts w:ascii="Arial" w:hAnsi="Arial" w:cs="Arial"/>
          <w:noProof/>
          <w:color w:val="000000"/>
          <w:sz w:val="23"/>
          <w:szCs w:val="23"/>
        </w:rPr>
        <w:pict>
          <v:rect id="_x0000_s1026" style="position:absolute;margin-left:61.5pt;margin-top:250.65pt;width:163.5pt;height:81pt;z-index:251658240" fillcolor="black">
            <v:fill r:id="rId5" o:title="Dotted grid" type="pattern"/>
          </v:rect>
        </w:pict>
      </w:r>
      <w:r w:rsidR="004209AF">
        <w:rPr>
          <w:rFonts w:ascii="Arial" w:hAnsi="Arial" w:cs="Arial"/>
          <w:color w:val="000000"/>
          <w:sz w:val="23"/>
          <w:szCs w:val="23"/>
        </w:rPr>
        <w:t>B. Two plastic storage tubs/tra</w:t>
      </w:r>
      <w:r w:rsidR="00D11C92">
        <w:rPr>
          <w:rFonts w:ascii="Arial" w:hAnsi="Arial" w:cs="Arial"/>
          <w:color w:val="000000"/>
          <w:sz w:val="23"/>
          <w:szCs w:val="23"/>
        </w:rPr>
        <w:t>ys</w:t>
      </w:r>
      <w:r w:rsidR="004209AF">
        <w:rPr>
          <w:rFonts w:ascii="Arial" w:hAnsi="Arial" w:cs="Arial"/>
          <w:color w:val="000000"/>
          <w:sz w:val="23"/>
          <w:szCs w:val="23"/>
        </w:rPr>
        <w:t xml:space="preserve"> with holes or plastic dish pans that you can drill holes into. (The exact dimensions of your equipment might differ from these, but just make sure that the two tubs can fit</w:t>
      </w:r>
      <w:r w:rsidR="000C1653">
        <w:rPr>
          <w:rFonts w:ascii="Arial" w:hAnsi="Arial" w:cs="Arial"/>
          <w:color w:val="000000"/>
          <w:sz w:val="23"/>
          <w:szCs w:val="23"/>
        </w:rPr>
        <w:t>,</w:t>
      </w:r>
      <w:r w:rsidR="004209AF">
        <w:rPr>
          <w:rFonts w:ascii="Arial" w:hAnsi="Arial" w:cs="Arial"/>
          <w:color w:val="000000"/>
          <w:sz w:val="23"/>
          <w:szCs w:val="23"/>
        </w:rPr>
        <w:t xml:space="preserve"> stacked on top of each other</w:t>
      </w:r>
      <w:r w:rsidR="000C1653">
        <w:rPr>
          <w:rFonts w:ascii="Arial" w:hAnsi="Arial" w:cs="Arial"/>
          <w:color w:val="000000"/>
          <w:sz w:val="23"/>
          <w:szCs w:val="23"/>
        </w:rPr>
        <w:t xml:space="preserve">, </w:t>
      </w:r>
      <w:r w:rsidR="004209AF">
        <w:rPr>
          <w:rFonts w:ascii="Arial" w:hAnsi="Arial" w:cs="Arial"/>
          <w:color w:val="000000"/>
          <w:sz w:val="23"/>
          <w:szCs w:val="23"/>
        </w:rPr>
        <w:t>inside the bin.)</w:t>
      </w:r>
      <w:r w:rsidR="004209AF">
        <w:rPr>
          <w:color w:val="000000"/>
          <w:sz w:val="27"/>
          <w:szCs w:val="27"/>
        </w:rPr>
        <w:br/>
      </w:r>
      <w:r w:rsidR="00551CA3" w:rsidRPr="00551CA3">
        <w:rPr>
          <w:noProof/>
          <w:color w:val="000000"/>
          <w:sz w:val="27"/>
          <w:szCs w:val="27"/>
        </w:rPr>
        <w:drawing>
          <wp:inline distT="0" distB="0" distL="0" distR="0">
            <wp:extent cx="2905125" cy="1895475"/>
            <wp:effectExtent l="19050" t="0" r="952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rcRect t="12719"/>
                    <a:stretch>
                      <a:fillRect/>
                    </a:stretch>
                  </pic:blipFill>
                  <pic:spPr>
                    <a:xfrm>
                      <a:off x="0" y="0"/>
                      <a:ext cx="2905125" cy="1895475"/>
                    </a:xfrm>
                    <a:prstGeom prst="rect">
                      <a:avLst/>
                    </a:prstGeom>
                  </pic:spPr>
                </pic:pic>
              </a:graphicData>
            </a:graphic>
          </wp:inline>
        </w:drawing>
      </w:r>
      <w:r w:rsidR="004209AF">
        <w:rPr>
          <w:color w:val="000000"/>
          <w:sz w:val="27"/>
          <w:szCs w:val="27"/>
        </w:rPr>
        <w:br/>
      </w:r>
      <w:r w:rsidR="004209AF">
        <w:rPr>
          <w:color w:val="000000"/>
          <w:sz w:val="27"/>
          <w:szCs w:val="27"/>
        </w:rPr>
        <w:br/>
      </w:r>
      <w:r w:rsidR="004209AF">
        <w:rPr>
          <w:rFonts w:ascii="Arial" w:hAnsi="Arial" w:cs="Arial"/>
          <w:color w:val="000000"/>
          <w:sz w:val="23"/>
          <w:szCs w:val="23"/>
        </w:rPr>
        <w:t xml:space="preserve">C. Two pieces of wire mesh screen with half inch holes </w:t>
      </w:r>
      <w:r w:rsidR="00551CA3">
        <w:rPr>
          <w:rFonts w:ascii="Arial" w:hAnsi="Arial" w:cs="Arial"/>
          <w:color w:val="000000"/>
          <w:sz w:val="23"/>
          <w:szCs w:val="23"/>
        </w:rPr>
        <w:t xml:space="preserve">or </w:t>
      </w:r>
      <w:r w:rsidR="004209AF">
        <w:rPr>
          <w:rFonts w:ascii="Arial" w:hAnsi="Arial" w:cs="Arial"/>
          <w:color w:val="000000"/>
          <w:sz w:val="23"/>
          <w:szCs w:val="23"/>
        </w:rPr>
        <w:t>any perforated material that can be used to create a barrier across the width of each tub</w:t>
      </w:r>
      <w:r w:rsidR="00551CA3">
        <w:rPr>
          <w:rFonts w:ascii="Arial" w:hAnsi="Arial" w:cs="Arial"/>
          <w:color w:val="000000"/>
          <w:sz w:val="23"/>
          <w:szCs w:val="23"/>
        </w:rPr>
        <w:t>, but through which worms can travel.</w:t>
      </w:r>
      <w:r w:rsidR="004209AF">
        <w:rPr>
          <w:color w:val="000000"/>
          <w:sz w:val="27"/>
          <w:szCs w:val="27"/>
        </w:rPr>
        <w:br/>
      </w:r>
      <w:r w:rsidR="004209AF">
        <w:rPr>
          <w:color w:val="000000"/>
          <w:sz w:val="27"/>
          <w:szCs w:val="27"/>
        </w:rPr>
        <w:br/>
      </w:r>
      <w:r w:rsidR="004209AF">
        <w:rPr>
          <w:color w:val="000000"/>
          <w:sz w:val="27"/>
          <w:szCs w:val="27"/>
        </w:rPr>
        <w:br/>
      </w:r>
      <w:r w:rsidR="004209AF">
        <w:rPr>
          <w:color w:val="000000"/>
          <w:sz w:val="27"/>
          <w:szCs w:val="27"/>
        </w:rPr>
        <w:br/>
      </w:r>
      <w:r w:rsidR="004960A6">
        <w:rPr>
          <w:rFonts w:ascii="Arial" w:hAnsi="Arial" w:cs="Arial"/>
          <w:color w:val="000000"/>
          <w:sz w:val="23"/>
          <w:szCs w:val="23"/>
        </w:rPr>
        <w:br w:type="page"/>
      </w:r>
    </w:p>
    <w:p w:rsidR="00551CA3" w:rsidRDefault="004209AF">
      <w:pPr>
        <w:rPr>
          <w:rFonts w:ascii="Arial" w:hAnsi="Arial" w:cs="Arial"/>
          <w:color w:val="000000"/>
          <w:sz w:val="23"/>
          <w:szCs w:val="23"/>
        </w:rPr>
      </w:pPr>
      <w:r>
        <w:rPr>
          <w:rFonts w:ascii="Arial" w:hAnsi="Arial" w:cs="Arial"/>
          <w:color w:val="000000"/>
          <w:sz w:val="23"/>
          <w:szCs w:val="23"/>
        </w:rPr>
        <w:lastRenderedPageBreak/>
        <w:t xml:space="preserve">D. A support system to hold the top tub above the bottom tub when they are both inside the bin. If both of the tubs fitted snugly enough inside so that you can simply stack </w:t>
      </w:r>
      <w:proofErr w:type="gramStart"/>
      <w:r>
        <w:rPr>
          <w:rFonts w:ascii="Arial" w:hAnsi="Arial" w:cs="Arial"/>
          <w:color w:val="000000"/>
          <w:sz w:val="23"/>
          <w:szCs w:val="23"/>
        </w:rPr>
        <w:t>them, that</w:t>
      </w:r>
      <w:proofErr w:type="gramEnd"/>
      <w:r>
        <w:rPr>
          <w:rFonts w:ascii="Arial" w:hAnsi="Arial" w:cs="Arial"/>
          <w:color w:val="000000"/>
          <w:sz w:val="23"/>
          <w:szCs w:val="23"/>
        </w:rPr>
        <w:t xml:space="preserve"> is fine. However once they are filled they will be quite heavy, so if the top one tends to shift and fall into the bottom one, some kind of support system is needed. </w:t>
      </w:r>
      <w:r w:rsidR="00551CA3">
        <w:rPr>
          <w:rFonts w:ascii="Arial" w:hAnsi="Arial" w:cs="Arial"/>
          <w:color w:val="000000"/>
          <w:sz w:val="23"/>
          <w:szCs w:val="23"/>
        </w:rPr>
        <w:t>A</w:t>
      </w:r>
      <w:r>
        <w:rPr>
          <w:rFonts w:ascii="Arial" w:hAnsi="Arial" w:cs="Arial"/>
          <w:color w:val="000000"/>
          <w:sz w:val="23"/>
          <w:szCs w:val="23"/>
        </w:rPr>
        <w:t xml:space="preserve">n old cookie sheet might work or several </w:t>
      </w:r>
      <w:r w:rsidR="00551CA3">
        <w:rPr>
          <w:rFonts w:ascii="Arial" w:hAnsi="Arial" w:cs="Arial"/>
          <w:color w:val="000000"/>
          <w:sz w:val="23"/>
          <w:szCs w:val="23"/>
        </w:rPr>
        <w:t>d</w:t>
      </w:r>
      <w:r>
        <w:rPr>
          <w:rFonts w:ascii="Arial" w:hAnsi="Arial" w:cs="Arial"/>
          <w:color w:val="000000"/>
          <w:sz w:val="23"/>
          <w:szCs w:val="23"/>
        </w:rPr>
        <w:t>owels of the right length, or cans stuck into the corners of the bottom bin.</w:t>
      </w:r>
    </w:p>
    <w:p w:rsidR="00551CA3" w:rsidRDefault="00270B65">
      <w:pPr>
        <w:rPr>
          <w:rFonts w:ascii="Arial" w:hAnsi="Arial" w:cs="Arial"/>
          <w:color w:val="000000"/>
          <w:sz w:val="23"/>
          <w:szCs w:val="23"/>
        </w:rPr>
      </w:pPr>
      <w:r w:rsidRPr="00270B65">
        <w:rPr>
          <w:noProof/>
          <w:color w:val="000000"/>
          <w:sz w:val="27"/>
          <w:szCs w:val="27"/>
          <w:lang w:eastAsia="zh-TW"/>
        </w:rPr>
        <w:pict>
          <v:shapetype id="_x0000_t202" coordsize="21600,21600" o:spt="202" path="m,l,21600r21600,l21600,xe">
            <v:stroke joinstyle="miter"/>
            <v:path gradientshapeok="t" o:connecttype="rect"/>
          </v:shapetype>
          <v:shape id="_x0000_s1027" type="#_x0000_t202" style="position:absolute;margin-left:342pt;margin-top:55.15pt;width:136.85pt;height:42.35pt;z-index:251660288;mso-width-relative:margin;mso-height-relative:margin" fillcolor="white [3201]" strokecolor="black [3200]" strokeweight="1pt">
            <v:stroke dashstyle="dash"/>
            <v:shadow color="#868686"/>
            <v:textbox>
              <w:txbxContent>
                <w:p w:rsidR="004960A6" w:rsidRDefault="004960A6">
                  <w:proofErr w:type="gramStart"/>
                  <w:r>
                    <w:t>Cut away showing how tubs have to fit into bin.</w:t>
                  </w:r>
                  <w:proofErr w:type="gramEnd"/>
                </w:p>
              </w:txbxContent>
            </v:textbox>
          </v:shape>
        </w:pict>
      </w:r>
      <w:r w:rsidR="00551CA3" w:rsidRPr="00551CA3">
        <w:rPr>
          <w:noProof/>
          <w:szCs w:val="27"/>
        </w:rPr>
        <w:drawing>
          <wp:inline distT="0" distB="0" distL="0" distR="0">
            <wp:extent cx="4333875" cy="27908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333875" cy="2790825"/>
                    </a:xfrm>
                    <a:prstGeom prst="rect">
                      <a:avLst/>
                    </a:prstGeom>
                    <a:noFill/>
                    <a:ln w="9525">
                      <a:noFill/>
                      <a:miter lim="800000"/>
                      <a:headEnd/>
                      <a:tailEnd/>
                    </a:ln>
                  </pic:spPr>
                </pic:pic>
              </a:graphicData>
            </a:graphic>
          </wp:inline>
        </w:drawing>
      </w:r>
      <w:r w:rsidR="004209AF">
        <w:rPr>
          <w:color w:val="000000"/>
          <w:sz w:val="27"/>
          <w:szCs w:val="27"/>
        </w:rPr>
        <w:br/>
      </w:r>
      <w:r w:rsidR="004209AF">
        <w:rPr>
          <w:color w:val="000000"/>
          <w:sz w:val="27"/>
          <w:szCs w:val="27"/>
        </w:rPr>
        <w:br/>
      </w:r>
      <w:r w:rsidR="004209AF">
        <w:rPr>
          <w:rFonts w:ascii="Arial" w:hAnsi="Arial" w:cs="Arial"/>
          <w:color w:val="000000"/>
          <w:sz w:val="23"/>
          <w:szCs w:val="23"/>
        </w:rPr>
        <w:t>E. Enough bedding material (compost, or a combination of peat moss, shredded paper</w:t>
      </w:r>
      <w:r w:rsidR="00D11C92">
        <w:rPr>
          <w:rFonts w:ascii="Arial" w:hAnsi="Arial" w:cs="Arial"/>
          <w:color w:val="000000"/>
          <w:sz w:val="23"/>
          <w:szCs w:val="23"/>
        </w:rPr>
        <w:t xml:space="preserve">, </w:t>
      </w:r>
      <w:proofErr w:type="gramStart"/>
      <w:r w:rsidR="00D11C92">
        <w:rPr>
          <w:rFonts w:ascii="Arial" w:hAnsi="Arial" w:cs="Arial"/>
          <w:color w:val="000000"/>
          <w:sz w:val="23"/>
          <w:szCs w:val="23"/>
        </w:rPr>
        <w:t xml:space="preserve">leaves </w:t>
      </w:r>
      <w:r w:rsidR="004209AF">
        <w:rPr>
          <w:rFonts w:ascii="Arial" w:hAnsi="Arial" w:cs="Arial"/>
          <w:color w:val="000000"/>
          <w:sz w:val="23"/>
          <w:szCs w:val="23"/>
        </w:rPr>
        <w:t xml:space="preserve"> and</w:t>
      </w:r>
      <w:proofErr w:type="gramEnd"/>
      <w:r w:rsidR="004209AF">
        <w:rPr>
          <w:rFonts w:ascii="Arial" w:hAnsi="Arial" w:cs="Arial"/>
          <w:color w:val="000000"/>
          <w:sz w:val="23"/>
          <w:szCs w:val="23"/>
        </w:rPr>
        <w:t xml:space="preserve"> dirt) to fill -- or nearly fill -- one half of each tub, using screen C to separate the two halves of each tub.</w:t>
      </w:r>
      <w:r w:rsidR="00551CA3" w:rsidRPr="00551CA3">
        <w:rPr>
          <w:rFonts w:ascii="Arial" w:hAnsi="Arial" w:cs="Arial"/>
          <w:color w:val="000000"/>
          <w:sz w:val="23"/>
          <w:szCs w:val="23"/>
        </w:rPr>
        <w:t xml:space="preserve"> </w:t>
      </w:r>
    </w:p>
    <w:p w:rsidR="00551CA3" w:rsidRDefault="00551CA3">
      <w:pPr>
        <w:rPr>
          <w:rFonts w:ascii="Arial" w:hAnsi="Arial" w:cs="Arial"/>
          <w:color w:val="000000"/>
          <w:sz w:val="23"/>
          <w:szCs w:val="23"/>
        </w:rPr>
      </w:pPr>
      <w:r w:rsidRPr="00551CA3">
        <w:rPr>
          <w:rFonts w:ascii="Arial" w:hAnsi="Arial" w:cs="Arial"/>
          <w:noProof/>
          <w:color w:val="000000"/>
          <w:sz w:val="23"/>
          <w:szCs w:val="23"/>
        </w:rPr>
        <w:drawing>
          <wp:inline distT="0" distB="0" distL="0" distR="0">
            <wp:extent cx="2828925" cy="2162175"/>
            <wp:effectExtent l="19050" t="0" r="952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t="25000"/>
                    <a:stretch>
                      <a:fillRect/>
                    </a:stretch>
                  </pic:blipFill>
                  <pic:spPr bwMode="auto">
                    <a:xfrm>
                      <a:off x="0" y="0"/>
                      <a:ext cx="2828925" cy="2162175"/>
                    </a:xfrm>
                    <a:prstGeom prst="rect">
                      <a:avLst/>
                    </a:prstGeom>
                    <a:noFill/>
                    <a:ln w="9525">
                      <a:noFill/>
                      <a:miter lim="800000"/>
                      <a:headEnd/>
                      <a:tailEnd/>
                    </a:ln>
                  </pic:spPr>
                </pic:pic>
              </a:graphicData>
            </a:graphic>
          </wp:inline>
        </w:drawing>
      </w:r>
    </w:p>
    <w:p w:rsidR="004960A6" w:rsidRDefault="004209AF">
      <w:pPr>
        <w:rPr>
          <w:rFonts w:ascii="Arial" w:hAnsi="Arial" w:cs="Arial"/>
          <w:color w:val="000000"/>
          <w:sz w:val="23"/>
          <w:szCs w:val="23"/>
        </w:rPr>
      </w:pPr>
      <w:r>
        <w:rPr>
          <w:color w:val="000000"/>
          <w:sz w:val="27"/>
          <w:szCs w:val="27"/>
        </w:rPr>
        <w:br/>
      </w:r>
      <w:r>
        <w:rPr>
          <w:color w:val="000000"/>
          <w:sz w:val="27"/>
          <w:szCs w:val="27"/>
        </w:rPr>
        <w:br/>
      </w:r>
      <w:r>
        <w:rPr>
          <w:rFonts w:ascii="Arial" w:hAnsi="Arial" w:cs="Arial"/>
          <w:color w:val="000000"/>
          <w:sz w:val="23"/>
          <w:szCs w:val="23"/>
        </w:rPr>
        <w:t>F. Food in the form of compostable kitchen scraps chopped fine or blended.</w:t>
      </w:r>
    </w:p>
    <w:p w:rsidR="00187A44" w:rsidRPr="00187A44" w:rsidRDefault="00980B54" w:rsidP="00187A44">
      <w:pPr>
        <w:pStyle w:val="Heading1"/>
      </w:pPr>
      <w:r>
        <w:lastRenderedPageBreak/>
        <w:t>Assembly</w:t>
      </w:r>
      <w:r w:rsidR="00187A44">
        <w:br/>
      </w:r>
    </w:p>
    <w:p w:rsidR="00980B54" w:rsidRDefault="000C1653">
      <w:pPr>
        <w:rPr>
          <w:rFonts w:ascii="Arial" w:hAnsi="Arial" w:cs="Arial"/>
          <w:color w:val="000000"/>
          <w:sz w:val="23"/>
          <w:szCs w:val="23"/>
        </w:rPr>
      </w:pPr>
      <w:proofErr w:type="gramStart"/>
      <w:r>
        <w:rPr>
          <w:rFonts w:ascii="Arial" w:hAnsi="Arial" w:cs="Arial"/>
          <w:color w:val="000000"/>
          <w:sz w:val="23"/>
          <w:szCs w:val="23"/>
        </w:rPr>
        <w:t xml:space="preserve">Step </w:t>
      </w:r>
      <w:r w:rsidR="00980B54">
        <w:rPr>
          <w:rFonts w:ascii="Arial" w:hAnsi="Arial" w:cs="Arial"/>
          <w:color w:val="000000"/>
          <w:sz w:val="23"/>
          <w:szCs w:val="23"/>
        </w:rPr>
        <w:t>1.</w:t>
      </w:r>
      <w:proofErr w:type="gramEnd"/>
      <w:r w:rsidR="00980B54">
        <w:rPr>
          <w:rFonts w:ascii="Arial" w:hAnsi="Arial" w:cs="Arial"/>
          <w:color w:val="000000"/>
          <w:sz w:val="23"/>
          <w:szCs w:val="23"/>
        </w:rPr>
        <w:t xml:space="preserve"> Using ⅜ bit, drill holes in long sides of outside bin. Drill one row of holes an inch or two from the top spaced about every inch apart, another row like it an inch or two from the bottom, and a third row spaced 3 inches apart at the middle. Here is a side view of the bin showing the configuration of the holes.</w:t>
      </w:r>
      <w:r w:rsidR="00980B54" w:rsidRPr="00980B54">
        <w:rPr>
          <w:rFonts w:ascii="Arial" w:hAnsi="Arial" w:cs="Arial"/>
          <w:color w:val="000000"/>
          <w:sz w:val="23"/>
          <w:szCs w:val="23"/>
        </w:rPr>
        <w:t xml:space="preserve"> </w:t>
      </w:r>
      <w:r w:rsidR="00980B54">
        <w:rPr>
          <w:color w:val="000000"/>
          <w:sz w:val="27"/>
          <w:szCs w:val="27"/>
        </w:rPr>
        <w:br/>
      </w:r>
      <w:r w:rsidR="00980B54" w:rsidRPr="00980B54">
        <w:rPr>
          <w:noProof/>
          <w:szCs w:val="23"/>
        </w:rPr>
        <w:drawing>
          <wp:inline distT="0" distB="0" distL="0" distR="0">
            <wp:extent cx="2543175" cy="1933575"/>
            <wp:effectExtent l="19050" t="0" r="9525"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543175" cy="1933575"/>
                    </a:xfrm>
                    <a:prstGeom prst="rect">
                      <a:avLst/>
                    </a:prstGeom>
                    <a:noFill/>
                    <a:ln w="9525">
                      <a:noFill/>
                      <a:miter lim="800000"/>
                      <a:headEnd/>
                      <a:tailEnd/>
                    </a:ln>
                  </pic:spPr>
                </pic:pic>
              </a:graphicData>
            </a:graphic>
          </wp:inline>
        </w:drawing>
      </w:r>
      <w:r w:rsidR="00980B54">
        <w:rPr>
          <w:color w:val="000000"/>
          <w:sz w:val="27"/>
          <w:szCs w:val="27"/>
        </w:rPr>
        <w:br/>
      </w:r>
      <w:proofErr w:type="gramStart"/>
      <w:r>
        <w:rPr>
          <w:rFonts w:ascii="Arial" w:hAnsi="Arial" w:cs="Arial"/>
          <w:color w:val="000000"/>
          <w:sz w:val="23"/>
          <w:szCs w:val="23"/>
        </w:rPr>
        <w:t xml:space="preserve">Step </w:t>
      </w:r>
      <w:r w:rsidR="00980B54">
        <w:rPr>
          <w:rFonts w:ascii="Arial" w:hAnsi="Arial" w:cs="Arial"/>
          <w:color w:val="000000"/>
          <w:sz w:val="23"/>
          <w:szCs w:val="23"/>
        </w:rPr>
        <w:t>2.</w:t>
      </w:r>
      <w:proofErr w:type="gramEnd"/>
      <w:r w:rsidR="00980B54">
        <w:rPr>
          <w:rFonts w:ascii="Arial" w:hAnsi="Arial" w:cs="Arial"/>
          <w:color w:val="000000"/>
          <w:sz w:val="23"/>
          <w:szCs w:val="23"/>
        </w:rPr>
        <w:t xml:space="preserve"> If needed, drill holes in all sides of the tubs using the same size bit drill at least two role rows of holes about 1 inch apart.</w:t>
      </w:r>
      <w:r w:rsidR="00980B54" w:rsidRPr="00980B54">
        <w:rPr>
          <w:color w:val="000000"/>
          <w:sz w:val="27"/>
          <w:szCs w:val="27"/>
        </w:rPr>
        <w:t xml:space="preserve"> </w:t>
      </w:r>
      <w:r w:rsidR="00980B54">
        <w:rPr>
          <w:color w:val="000000"/>
          <w:sz w:val="27"/>
          <w:szCs w:val="27"/>
        </w:rPr>
        <w:br/>
      </w:r>
      <w:r w:rsidR="00980B54" w:rsidRPr="00980B54">
        <w:rPr>
          <w:noProof/>
          <w:color w:val="000000"/>
          <w:sz w:val="27"/>
          <w:szCs w:val="27"/>
        </w:rPr>
        <w:drawing>
          <wp:inline distT="0" distB="0" distL="0" distR="0">
            <wp:extent cx="2905125" cy="1895475"/>
            <wp:effectExtent l="19050" t="0" r="9525" b="0"/>
            <wp:docPr id="15"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rcRect t="12719"/>
                    <a:stretch>
                      <a:fillRect/>
                    </a:stretch>
                  </pic:blipFill>
                  <pic:spPr>
                    <a:xfrm>
                      <a:off x="0" y="0"/>
                      <a:ext cx="2905125" cy="1895475"/>
                    </a:xfrm>
                    <a:prstGeom prst="rect">
                      <a:avLst/>
                    </a:prstGeom>
                  </pic:spPr>
                </pic:pic>
              </a:graphicData>
            </a:graphic>
          </wp:inline>
        </w:drawing>
      </w:r>
      <w:r w:rsidR="00980B54">
        <w:rPr>
          <w:color w:val="000000"/>
          <w:sz w:val="27"/>
          <w:szCs w:val="27"/>
        </w:rPr>
        <w:br/>
      </w:r>
      <w:proofErr w:type="gramStart"/>
      <w:r>
        <w:rPr>
          <w:rFonts w:ascii="Arial" w:hAnsi="Arial" w:cs="Arial"/>
          <w:color w:val="000000"/>
          <w:sz w:val="23"/>
          <w:szCs w:val="23"/>
        </w:rPr>
        <w:t xml:space="preserve">Step </w:t>
      </w:r>
      <w:r w:rsidR="00980B54">
        <w:rPr>
          <w:rFonts w:ascii="Arial" w:hAnsi="Arial" w:cs="Arial"/>
          <w:color w:val="000000"/>
          <w:sz w:val="23"/>
          <w:szCs w:val="23"/>
        </w:rPr>
        <w:t>3.</w:t>
      </w:r>
      <w:proofErr w:type="gramEnd"/>
      <w:r w:rsidR="00980B54">
        <w:rPr>
          <w:rFonts w:ascii="Arial" w:hAnsi="Arial" w:cs="Arial"/>
          <w:color w:val="000000"/>
          <w:sz w:val="23"/>
          <w:szCs w:val="23"/>
        </w:rPr>
        <w:t xml:space="preserve"> Add the bedding material/compost to each tub and place the divider in the middle as illustrated.</w:t>
      </w:r>
      <w:r w:rsidR="00806A8A">
        <w:rPr>
          <w:rFonts w:ascii="Arial" w:hAnsi="Arial" w:cs="Arial"/>
          <w:color w:val="000000"/>
          <w:sz w:val="23"/>
          <w:szCs w:val="23"/>
        </w:rPr>
        <w:t xml:space="preserve">  </w:t>
      </w:r>
    </w:p>
    <w:p w:rsidR="00980B54" w:rsidRDefault="00806A8A">
      <w:pPr>
        <w:rPr>
          <w:rFonts w:ascii="Arial" w:hAnsi="Arial" w:cs="Arial"/>
          <w:color w:val="000000"/>
          <w:sz w:val="23"/>
          <w:szCs w:val="23"/>
        </w:rPr>
      </w:pPr>
      <w:r w:rsidRPr="00806A8A">
        <w:rPr>
          <w:rFonts w:ascii="Arial" w:hAnsi="Arial" w:cs="Arial"/>
          <w:noProof/>
          <w:color w:val="000000"/>
          <w:sz w:val="23"/>
          <w:szCs w:val="23"/>
        </w:rPr>
        <w:drawing>
          <wp:inline distT="0" distB="0" distL="0" distR="0">
            <wp:extent cx="2828925" cy="2162175"/>
            <wp:effectExtent l="19050" t="0" r="9525"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t="25000"/>
                    <a:stretch>
                      <a:fillRect/>
                    </a:stretch>
                  </pic:blipFill>
                  <pic:spPr bwMode="auto">
                    <a:xfrm>
                      <a:off x="0" y="0"/>
                      <a:ext cx="2828925" cy="2162175"/>
                    </a:xfrm>
                    <a:prstGeom prst="rect">
                      <a:avLst/>
                    </a:prstGeom>
                    <a:noFill/>
                    <a:ln w="9525">
                      <a:noFill/>
                      <a:miter lim="800000"/>
                      <a:headEnd/>
                      <a:tailEnd/>
                    </a:ln>
                  </pic:spPr>
                </pic:pic>
              </a:graphicData>
            </a:graphic>
          </wp:inline>
        </w:drawing>
      </w:r>
    </w:p>
    <w:p w:rsidR="00BC5219" w:rsidRPr="00187A44" w:rsidRDefault="000C1653">
      <w:pPr>
        <w:rPr>
          <w:rStyle w:val="Heading1Char"/>
        </w:rPr>
      </w:pPr>
      <w:proofErr w:type="gramStart"/>
      <w:r>
        <w:rPr>
          <w:rFonts w:ascii="Arial" w:hAnsi="Arial" w:cs="Arial"/>
          <w:color w:val="000000"/>
          <w:sz w:val="23"/>
          <w:szCs w:val="23"/>
        </w:rPr>
        <w:lastRenderedPageBreak/>
        <w:t xml:space="preserve">Step </w:t>
      </w:r>
      <w:r w:rsidR="00980B54">
        <w:rPr>
          <w:rFonts w:ascii="Arial" w:hAnsi="Arial" w:cs="Arial"/>
          <w:color w:val="000000"/>
          <w:sz w:val="23"/>
          <w:szCs w:val="23"/>
        </w:rPr>
        <w:t>4.</w:t>
      </w:r>
      <w:proofErr w:type="gramEnd"/>
      <w:r w:rsidR="00980B54">
        <w:rPr>
          <w:rFonts w:ascii="Arial" w:hAnsi="Arial" w:cs="Arial"/>
          <w:color w:val="000000"/>
          <w:sz w:val="23"/>
          <w:szCs w:val="23"/>
        </w:rPr>
        <w:t xml:space="preserve"> (Skip this step if you are going to be making a smoothie from the warm food.) Dampen the bedding until it is as moist as a wrung out sponge.</w:t>
      </w:r>
      <w:r w:rsidR="00980B54">
        <w:rPr>
          <w:color w:val="000000"/>
          <w:sz w:val="27"/>
          <w:szCs w:val="27"/>
        </w:rPr>
        <w:br/>
      </w:r>
      <w:r w:rsidR="00980B54">
        <w:rPr>
          <w:color w:val="000000"/>
          <w:sz w:val="27"/>
          <w:szCs w:val="27"/>
        </w:rPr>
        <w:br/>
      </w:r>
      <w:proofErr w:type="gramStart"/>
      <w:r>
        <w:rPr>
          <w:rFonts w:ascii="Arial" w:hAnsi="Arial" w:cs="Arial"/>
          <w:color w:val="000000"/>
          <w:sz w:val="23"/>
          <w:szCs w:val="23"/>
        </w:rPr>
        <w:t xml:space="preserve">Step </w:t>
      </w:r>
      <w:r w:rsidR="00980B54">
        <w:rPr>
          <w:rFonts w:ascii="Arial" w:hAnsi="Arial" w:cs="Arial"/>
          <w:color w:val="000000"/>
          <w:sz w:val="23"/>
          <w:szCs w:val="23"/>
        </w:rPr>
        <w:t>5.</w:t>
      </w:r>
      <w:proofErr w:type="gramEnd"/>
      <w:r w:rsidR="00980B54">
        <w:rPr>
          <w:rFonts w:ascii="Arial" w:hAnsi="Arial" w:cs="Arial"/>
          <w:color w:val="000000"/>
          <w:sz w:val="23"/>
          <w:szCs w:val="23"/>
        </w:rPr>
        <w:t xml:space="preserve"> Add the worms to the bedding dividing your worm supply evenly between the two tubs.</w:t>
      </w:r>
      <w:r w:rsidR="00980B54">
        <w:rPr>
          <w:color w:val="000000"/>
          <w:sz w:val="27"/>
          <w:szCs w:val="27"/>
        </w:rPr>
        <w:br/>
      </w:r>
      <w:r w:rsidR="00980B54">
        <w:rPr>
          <w:color w:val="000000"/>
          <w:sz w:val="27"/>
          <w:szCs w:val="27"/>
        </w:rPr>
        <w:br/>
      </w:r>
      <w:proofErr w:type="gramStart"/>
      <w:r>
        <w:rPr>
          <w:rFonts w:ascii="Arial" w:hAnsi="Arial" w:cs="Arial"/>
          <w:color w:val="000000"/>
          <w:sz w:val="23"/>
          <w:szCs w:val="23"/>
        </w:rPr>
        <w:t xml:space="preserve">Step </w:t>
      </w:r>
      <w:r w:rsidR="00980B54">
        <w:rPr>
          <w:rFonts w:ascii="Arial" w:hAnsi="Arial" w:cs="Arial"/>
          <w:color w:val="000000"/>
          <w:sz w:val="23"/>
          <w:szCs w:val="23"/>
        </w:rPr>
        <w:t>6.</w:t>
      </w:r>
      <w:proofErr w:type="gramEnd"/>
      <w:r w:rsidR="00980B54">
        <w:rPr>
          <w:rFonts w:ascii="Arial" w:hAnsi="Arial" w:cs="Arial"/>
          <w:color w:val="000000"/>
          <w:sz w:val="23"/>
          <w:szCs w:val="23"/>
        </w:rPr>
        <w:t xml:space="preserve"> Feed the </w:t>
      </w:r>
      <w:proofErr w:type="gramStart"/>
      <w:r w:rsidR="00980B54">
        <w:rPr>
          <w:rFonts w:ascii="Arial" w:hAnsi="Arial" w:cs="Arial"/>
          <w:color w:val="000000"/>
          <w:sz w:val="23"/>
          <w:szCs w:val="23"/>
        </w:rPr>
        <w:t>worms</w:t>
      </w:r>
      <w:proofErr w:type="gramEnd"/>
      <w:r w:rsidR="00980B54">
        <w:rPr>
          <w:rFonts w:ascii="Arial" w:hAnsi="Arial" w:cs="Arial"/>
          <w:color w:val="000000"/>
          <w:sz w:val="23"/>
          <w:szCs w:val="23"/>
        </w:rPr>
        <w:t xml:space="preserve"> kitchen </w:t>
      </w:r>
      <w:proofErr w:type="spellStart"/>
      <w:r w:rsidR="00980B54">
        <w:rPr>
          <w:rFonts w:ascii="Arial" w:hAnsi="Arial" w:cs="Arial"/>
          <w:color w:val="000000"/>
          <w:sz w:val="23"/>
          <w:szCs w:val="23"/>
        </w:rPr>
        <w:t>compostables</w:t>
      </w:r>
      <w:proofErr w:type="spellEnd"/>
      <w:r w:rsidR="00980B54">
        <w:rPr>
          <w:rFonts w:ascii="Arial" w:hAnsi="Arial" w:cs="Arial"/>
          <w:color w:val="000000"/>
          <w:sz w:val="23"/>
          <w:szCs w:val="23"/>
        </w:rPr>
        <w:t xml:space="preserve"> by pulling back the top layer of the bedding adding the food and then covering it up again. If you are using a worm smoothie, make sure there is enough rainwater in it to properly moisten the bedding. You may need to add some additional water.</w:t>
      </w:r>
      <w:r w:rsidR="00980B54">
        <w:rPr>
          <w:color w:val="000000"/>
          <w:sz w:val="27"/>
          <w:szCs w:val="27"/>
        </w:rPr>
        <w:br/>
      </w:r>
      <w:r w:rsidR="00980B54">
        <w:rPr>
          <w:color w:val="000000"/>
          <w:sz w:val="27"/>
          <w:szCs w:val="27"/>
        </w:rPr>
        <w:br/>
      </w:r>
      <w:proofErr w:type="gramStart"/>
      <w:r>
        <w:rPr>
          <w:rFonts w:ascii="Arial" w:hAnsi="Arial" w:cs="Arial"/>
          <w:color w:val="000000"/>
          <w:sz w:val="23"/>
          <w:szCs w:val="23"/>
        </w:rPr>
        <w:t xml:space="preserve">Step </w:t>
      </w:r>
      <w:r w:rsidR="00980B54">
        <w:rPr>
          <w:rFonts w:ascii="Arial" w:hAnsi="Arial" w:cs="Arial"/>
          <w:color w:val="000000"/>
          <w:sz w:val="23"/>
          <w:szCs w:val="23"/>
        </w:rPr>
        <w:t>7.</w:t>
      </w:r>
      <w:proofErr w:type="gramEnd"/>
      <w:r w:rsidR="00980B54">
        <w:rPr>
          <w:rFonts w:ascii="Arial" w:hAnsi="Arial" w:cs="Arial"/>
          <w:color w:val="000000"/>
          <w:sz w:val="23"/>
          <w:szCs w:val="23"/>
        </w:rPr>
        <w:t xml:space="preserve"> Place the bottom tub into the bin.</w:t>
      </w:r>
      <w:r w:rsidR="00980B54">
        <w:rPr>
          <w:color w:val="000000"/>
          <w:sz w:val="27"/>
          <w:szCs w:val="27"/>
        </w:rPr>
        <w:br/>
      </w:r>
      <w:r w:rsidR="00980B54">
        <w:rPr>
          <w:color w:val="000000"/>
          <w:sz w:val="27"/>
          <w:szCs w:val="27"/>
        </w:rPr>
        <w:br/>
      </w:r>
      <w:proofErr w:type="gramStart"/>
      <w:r>
        <w:rPr>
          <w:rFonts w:ascii="Arial" w:hAnsi="Arial" w:cs="Arial"/>
          <w:color w:val="000000"/>
          <w:sz w:val="23"/>
          <w:szCs w:val="23"/>
        </w:rPr>
        <w:t xml:space="preserve">Step </w:t>
      </w:r>
      <w:r w:rsidR="00980B54">
        <w:rPr>
          <w:rFonts w:ascii="Arial" w:hAnsi="Arial" w:cs="Arial"/>
          <w:color w:val="000000"/>
          <w:sz w:val="23"/>
          <w:szCs w:val="23"/>
        </w:rPr>
        <w:t>8.</w:t>
      </w:r>
      <w:proofErr w:type="gramEnd"/>
      <w:r w:rsidR="00980B54">
        <w:rPr>
          <w:rFonts w:ascii="Arial" w:hAnsi="Arial" w:cs="Arial"/>
          <w:color w:val="000000"/>
          <w:sz w:val="23"/>
          <w:szCs w:val="23"/>
        </w:rPr>
        <w:t xml:space="preserve"> If using, place the supports for the top tub on top of the bottom tub and then set the top tub in its place.</w:t>
      </w:r>
      <w:r>
        <w:rPr>
          <w:rFonts w:ascii="Arial" w:hAnsi="Arial" w:cs="Arial"/>
          <w:color w:val="000000"/>
          <w:sz w:val="23"/>
          <w:szCs w:val="23"/>
        </w:rPr>
        <w:t xml:space="preserve"> See illustration under Materials: D above.</w:t>
      </w:r>
      <w:r w:rsidR="00980B54">
        <w:rPr>
          <w:color w:val="000000"/>
          <w:sz w:val="27"/>
          <w:szCs w:val="27"/>
        </w:rPr>
        <w:br/>
      </w:r>
      <w:r w:rsidR="00980B54">
        <w:rPr>
          <w:color w:val="000000"/>
          <w:sz w:val="27"/>
          <w:szCs w:val="27"/>
        </w:rPr>
        <w:br/>
      </w:r>
      <w:r w:rsidR="00BC5219" w:rsidRPr="00187A44">
        <w:rPr>
          <w:rStyle w:val="Heading1Char"/>
        </w:rPr>
        <w:t>How to Maintain the Worm Bin</w:t>
      </w:r>
    </w:p>
    <w:p w:rsidR="004209AF" w:rsidRDefault="00980B54">
      <w:pPr>
        <w:rPr>
          <w:rFonts w:ascii="Arial" w:hAnsi="Arial" w:cs="Arial"/>
          <w:color w:val="000000"/>
          <w:sz w:val="23"/>
          <w:szCs w:val="23"/>
        </w:rPr>
      </w:pPr>
      <w:r>
        <w:rPr>
          <w:rFonts w:ascii="Arial" w:hAnsi="Arial" w:cs="Arial"/>
          <w:color w:val="000000"/>
          <w:sz w:val="23"/>
          <w:szCs w:val="23"/>
        </w:rPr>
        <w:t>Every couple of days stir/aerate the bedding, turning it by hand or with a trowel -- try to get the worms from the bottom of the bedding up to the top. (You will have to remove the top tub from the bin in order to get to the bottom tub.) If bedding starts to dry out, add additional rainwater as needed.</w:t>
      </w:r>
      <w:r>
        <w:rPr>
          <w:color w:val="000000"/>
          <w:sz w:val="27"/>
          <w:szCs w:val="27"/>
        </w:rPr>
        <w:br/>
      </w:r>
      <w:r>
        <w:rPr>
          <w:color w:val="000000"/>
          <w:sz w:val="27"/>
          <w:szCs w:val="27"/>
        </w:rPr>
        <w:br/>
      </w:r>
      <w:r>
        <w:rPr>
          <w:rFonts w:ascii="Arial" w:hAnsi="Arial" w:cs="Arial"/>
          <w:color w:val="000000"/>
          <w:sz w:val="23"/>
          <w:szCs w:val="23"/>
        </w:rPr>
        <w:t>Once a week remove the bottom tub from the bin to check for worms on the floor of the bin and to pour off moisture that has collected at the bottom.</w:t>
      </w:r>
      <w:r>
        <w:rPr>
          <w:color w:val="000000"/>
          <w:sz w:val="27"/>
          <w:szCs w:val="27"/>
        </w:rPr>
        <w:br/>
      </w:r>
      <w:r>
        <w:rPr>
          <w:color w:val="000000"/>
          <w:sz w:val="27"/>
          <w:szCs w:val="27"/>
        </w:rPr>
        <w:br/>
      </w:r>
      <w:r>
        <w:rPr>
          <w:rFonts w:ascii="Arial" w:hAnsi="Arial" w:cs="Arial"/>
          <w:color w:val="000000"/>
          <w:sz w:val="23"/>
          <w:szCs w:val="23"/>
        </w:rPr>
        <w:t>Once</w:t>
      </w:r>
      <w:r w:rsidR="00806A8A">
        <w:rPr>
          <w:rFonts w:ascii="Arial" w:hAnsi="Arial" w:cs="Arial"/>
          <w:color w:val="000000"/>
          <w:sz w:val="23"/>
          <w:szCs w:val="23"/>
        </w:rPr>
        <w:t xml:space="preserve"> </w:t>
      </w:r>
      <w:r>
        <w:rPr>
          <w:rFonts w:ascii="Arial" w:hAnsi="Arial" w:cs="Arial"/>
          <w:color w:val="000000"/>
          <w:sz w:val="23"/>
          <w:szCs w:val="23"/>
        </w:rPr>
        <w:t xml:space="preserve">the compost/bedding begins to look dark and crumbly and somewhat broken down, put new bedding in the other side of the tub and add food to it. After 3 to 10 days nearly all the worms will have migrated to the new bedding. When you observe that the worms have migrated, remove contents from the finished side and refill it with new bedding. </w:t>
      </w:r>
      <w:r>
        <w:rPr>
          <w:color w:val="000000"/>
          <w:sz w:val="27"/>
          <w:szCs w:val="27"/>
        </w:rPr>
        <w:br/>
      </w:r>
      <w:r>
        <w:rPr>
          <w:color w:val="000000"/>
          <w:sz w:val="27"/>
          <w:szCs w:val="27"/>
        </w:rPr>
        <w:br/>
      </w:r>
      <w:r>
        <w:rPr>
          <w:rFonts w:ascii="Arial" w:hAnsi="Arial" w:cs="Arial"/>
          <w:color w:val="000000"/>
          <w:sz w:val="23"/>
          <w:szCs w:val="23"/>
        </w:rPr>
        <w:t>Continue the process,</w:t>
      </w:r>
      <w:r w:rsidR="00187A44">
        <w:rPr>
          <w:rFonts w:ascii="Arial" w:hAnsi="Arial" w:cs="Arial"/>
          <w:color w:val="000000"/>
          <w:sz w:val="23"/>
          <w:szCs w:val="23"/>
        </w:rPr>
        <w:t xml:space="preserve"> regularly harvesting the worm poop fertilizer and adding new bedding.</w:t>
      </w:r>
    </w:p>
    <w:p w:rsidR="00187A44" w:rsidRDefault="00187A44">
      <w:pPr>
        <w:rPr>
          <w:rFonts w:ascii="Arial" w:hAnsi="Arial" w:cs="Arial"/>
          <w:color w:val="000000"/>
          <w:sz w:val="23"/>
          <w:szCs w:val="23"/>
        </w:rPr>
      </w:pPr>
      <w:proofErr w:type="gramStart"/>
      <w:r>
        <w:rPr>
          <w:rFonts w:ascii="Arial" w:hAnsi="Arial" w:cs="Arial"/>
          <w:color w:val="000000"/>
          <w:sz w:val="23"/>
          <w:szCs w:val="23"/>
        </w:rPr>
        <w:t xml:space="preserve">For more details and photographs of this system click here: </w:t>
      </w:r>
      <w:hyperlink r:id="rId10" w:history="1">
        <w:r w:rsidRPr="008C07F9">
          <w:rPr>
            <w:rStyle w:val="Hyperlink"/>
            <w:rFonts w:ascii="Arial" w:hAnsi="Arial" w:cs="Arial"/>
            <w:sz w:val="23"/>
            <w:szCs w:val="23"/>
          </w:rPr>
          <w:t>http://catholiclane.com/the-absolute-easiest-worm-bin-instructions-on-the-entire-internet/</w:t>
        </w:r>
      </w:hyperlink>
      <w:r>
        <w:rPr>
          <w:rFonts w:ascii="Arial" w:hAnsi="Arial" w:cs="Arial"/>
          <w:color w:val="000000"/>
          <w:sz w:val="23"/>
          <w:szCs w:val="23"/>
        </w:rPr>
        <w:t>.</w:t>
      </w:r>
      <w:proofErr w:type="gramEnd"/>
    </w:p>
    <w:p w:rsidR="003E151C" w:rsidRDefault="003E151C">
      <w:pPr>
        <w:rPr>
          <w:rFonts w:ascii="Arial" w:hAnsi="Arial" w:cs="Arial"/>
          <w:color w:val="000000"/>
          <w:sz w:val="23"/>
          <w:szCs w:val="23"/>
        </w:rPr>
      </w:pPr>
    </w:p>
    <w:p w:rsidR="00187A44" w:rsidRDefault="003E151C" w:rsidP="003E151C">
      <w:pPr>
        <w:pStyle w:val="NormalWeb"/>
        <w:spacing w:line="285" w:lineRule="atLeast"/>
      </w:pPr>
      <w:r>
        <w:rPr>
          <w:rFonts w:ascii="Georgia" w:hAnsi="Georgia"/>
          <w:color w:val="333333"/>
          <w:sz w:val="20"/>
          <w:szCs w:val="20"/>
        </w:rPr>
        <w:t>(© 2013 </w:t>
      </w:r>
      <w:r>
        <w:rPr>
          <w:rFonts w:ascii="Georgia" w:hAnsi="Georgia"/>
          <w:i/>
          <w:iCs/>
          <w:color w:val="333333"/>
          <w:sz w:val="20"/>
          <w:szCs w:val="20"/>
        </w:rPr>
        <w:t>Mary Kochan</w:t>
      </w:r>
      <w:r>
        <w:rPr>
          <w:rFonts w:ascii="Georgia" w:hAnsi="Georgia"/>
          <w:color w:val="333333"/>
          <w:sz w:val="20"/>
          <w:szCs w:val="20"/>
        </w:rPr>
        <w:t>)</w:t>
      </w:r>
    </w:p>
    <w:sectPr w:rsidR="00187A44" w:rsidSect="009408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09AF"/>
    <w:rsid w:val="000B0EA7"/>
    <w:rsid w:val="000C1653"/>
    <w:rsid w:val="00165854"/>
    <w:rsid w:val="00166BF0"/>
    <w:rsid w:val="00187A44"/>
    <w:rsid w:val="00270B65"/>
    <w:rsid w:val="00272211"/>
    <w:rsid w:val="002C5D7D"/>
    <w:rsid w:val="00361B7B"/>
    <w:rsid w:val="003E151C"/>
    <w:rsid w:val="003E2A3E"/>
    <w:rsid w:val="00404639"/>
    <w:rsid w:val="004209AF"/>
    <w:rsid w:val="00442A42"/>
    <w:rsid w:val="004960A6"/>
    <w:rsid w:val="00521B4D"/>
    <w:rsid w:val="00537633"/>
    <w:rsid w:val="00551CA3"/>
    <w:rsid w:val="005B67AD"/>
    <w:rsid w:val="00651E75"/>
    <w:rsid w:val="00676E72"/>
    <w:rsid w:val="00806A8A"/>
    <w:rsid w:val="009374B1"/>
    <w:rsid w:val="00940898"/>
    <w:rsid w:val="00980B54"/>
    <w:rsid w:val="009A6676"/>
    <w:rsid w:val="00A85275"/>
    <w:rsid w:val="00AB6C6A"/>
    <w:rsid w:val="00B93EEA"/>
    <w:rsid w:val="00BB3962"/>
    <w:rsid w:val="00BC5219"/>
    <w:rsid w:val="00BE5018"/>
    <w:rsid w:val="00CC4FAA"/>
    <w:rsid w:val="00D11C92"/>
    <w:rsid w:val="00D92950"/>
    <w:rsid w:val="00DF74DD"/>
    <w:rsid w:val="00E856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98"/>
  </w:style>
  <w:style w:type="paragraph" w:styleId="Heading1">
    <w:name w:val="heading 1"/>
    <w:basedOn w:val="Normal"/>
    <w:next w:val="Normal"/>
    <w:link w:val="Heading1Char"/>
    <w:uiPriority w:val="9"/>
    <w:qFormat/>
    <w:rsid w:val="00187A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CA3"/>
    <w:rPr>
      <w:rFonts w:ascii="Tahoma" w:hAnsi="Tahoma" w:cs="Tahoma"/>
      <w:sz w:val="16"/>
      <w:szCs w:val="16"/>
    </w:rPr>
  </w:style>
  <w:style w:type="character" w:customStyle="1" w:styleId="Heading1Char">
    <w:name w:val="Heading 1 Char"/>
    <w:basedOn w:val="DefaultParagraphFont"/>
    <w:link w:val="Heading1"/>
    <w:uiPriority w:val="9"/>
    <w:rsid w:val="00187A4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87A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7A4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187A44"/>
    <w:rPr>
      <w:color w:val="0000FF" w:themeColor="hyperlink"/>
      <w:u w:val="single"/>
    </w:rPr>
  </w:style>
  <w:style w:type="paragraph" w:styleId="NormalWeb">
    <w:name w:val="Normal (Web)"/>
    <w:basedOn w:val="Normal"/>
    <w:uiPriority w:val="99"/>
    <w:unhideWhenUsed/>
    <w:rsid w:val="003E15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70028803">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gif"/><Relationship Id="rId10" Type="http://schemas.openxmlformats.org/officeDocument/2006/relationships/hyperlink" Target="http://catholiclane.com/the-absolute-easiest-worm-bin-instructions-on-the-entire-internet/" TargetMode="External"/><Relationship Id="rId4" Type="http://schemas.openxmlformats.org/officeDocument/2006/relationships/image" Target="media/image1.png"/><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2013-03-02T09:04:00Z</dcterms:created>
  <dcterms:modified xsi:type="dcterms:W3CDTF">2013-03-02T09:04:00Z</dcterms:modified>
</cp:coreProperties>
</file>